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7" w:rsidRDefault="00181D37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81D37" w:rsidRDefault="00181D37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81D37" w:rsidRDefault="00181D37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181D37" w:rsidRDefault="00181D37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КРИВОЛУКСКОГО СЕЛЬСКОГО ПОСЕЛЕНИЯ</w:t>
      </w:r>
    </w:p>
    <w:p w:rsidR="00181D37" w:rsidRDefault="00181D37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КРИВОЛУКСКОГО МУНИЦИПАЛЬНОГО ОБРАЗОВАНИЯ</w:t>
      </w:r>
    </w:p>
    <w:p w:rsidR="00181D37" w:rsidRDefault="004F7961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122</w:t>
      </w:r>
      <w:r w:rsidR="00181D37">
        <w:rPr>
          <w:rFonts w:ascii="Times New Roman" w:hAnsi="Times New Roman" w:cs="Times New Roman"/>
          <w:b/>
          <w:sz w:val="24"/>
          <w:szCs w:val="24"/>
        </w:rPr>
        <w:t>/3</w:t>
      </w:r>
    </w:p>
    <w:p w:rsidR="00181D37" w:rsidRDefault="00181D37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30.12.2015 г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Лука</w:t>
      </w:r>
    </w:p>
    <w:p w:rsidR="00181D37" w:rsidRDefault="00181D37" w:rsidP="0018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37" w:rsidRDefault="00181D37" w:rsidP="00181D37">
      <w:pPr>
        <w:spacing w:after="0" w:line="240" w:lineRule="auto"/>
        <w:ind w:right="39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 согласовании передачи части полномочий  в области гражданской обороны, защиты населения и территории поселения от чрезвычайных ситуаций природного </w:t>
      </w:r>
      <w:r w:rsidR="008D238D">
        <w:rPr>
          <w:rFonts w:ascii="Times New Roman" w:hAnsi="Times New Roman" w:cs="Times New Roman"/>
          <w:i/>
          <w:sz w:val="24"/>
          <w:szCs w:val="24"/>
        </w:rPr>
        <w:t>и техногенного характера на 2016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год»</w:t>
      </w:r>
    </w:p>
    <w:p w:rsidR="00181D37" w:rsidRDefault="00181D37" w:rsidP="00181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37" w:rsidRDefault="00181D37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26 Устава Криволукского муниципального образования</w:t>
      </w:r>
      <w:r w:rsidR="004F796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Дума Криволукского муниципального образования  </w:t>
      </w:r>
    </w:p>
    <w:p w:rsidR="00181D37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D37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181D37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D37" w:rsidRDefault="00181D37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техногенного характера на 201</w:t>
      </w:r>
      <w:r w:rsidR="00D146E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81D37" w:rsidRDefault="00181D37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2. Одобрить проект Соглашения между администрацией Киренского муниципального района и администрацией Криволукского муниципального образования  о передаче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</w:t>
      </w:r>
      <w:r w:rsidR="004F7961">
        <w:rPr>
          <w:rFonts w:ascii="Times New Roman" w:hAnsi="Times New Roman" w:cs="Times New Roman"/>
          <w:sz w:val="26"/>
          <w:szCs w:val="26"/>
        </w:rPr>
        <w:t>и техногенного характера на 2016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81D37" w:rsidRDefault="00181D37" w:rsidP="0018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Настоящее решение вступает в силу со дня его подписания.</w:t>
      </w: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Криволукского муниципального образования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Д.И. Тетерин</w:t>
      </w:r>
    </w:p>
    <w:p w:rsidR="00102063" w:rsidRDefault="00102063"/>
    <w:sectPr w:rsidR="00102063" w:rsidSect="007D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96290E"/>
    <w:multiLevelType w:val="hybridMultilevel"/>
    <w:tmpl w:val="F6D4A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43AF"/>
    <w:rsid w:val="000E0B87"/>
    <w:rsid w:val="00102063"/>
    <w:rsid w:val="00181D37"/>
    <w:rsid w:val="004F7961"/>
    <w:rsid w:val="007D339E"/>
    <w:rsid w:val="008D238D"/>
    <w:rsid w:val="00D146EE"/>
    <w:rsid w:val="00F1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A 14</cp:lastModifiedBy>
  <cp:revision>7</cp:revision>
  <cp:lastPrinted>2015-12-25T08:01:00Z</cp:lastPrinted>
  <dcterms:created xsi:type="dcterms:W3CDTF">2015-12-25T07:02:00Z</dcterms:created>
  <dcterms:modified xsi:type="dcterms:W3CDTF">2015-12-25T08:01:00Z</dcterms:modified>
</cp:coreProperties>
</file>